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30" w:rsidRPr="00160030" w:rsidRDefault="00160030" w:rsidP="00160030">
      <w:pPr>
        <w:spacing w:before="374" w:after="187" w:line="240" w:lineRule="auto"/>
        <w:outlineLvl w:val="2"/>
        <w:rPr>
          <w:rFonts w:ascii="Arial" w:eastAsia="Times New Roman" w:hAnsi="Arial" w:cs="Arial"/>
          <w:color w:val="000000"/>
          <w:sz w:val="45"/>
          <w:szCs w:val="45"/>
        </w:rPr>
      </w:pPr>
      <w:r w:rsidRPr="00160030">
        <w:rPr>
          <w:rFonts w:ascii="Arial" w:eastAsia="Times New Roman" w:hAnsi="Arial" w:cs="Arial"/>
          <w:color w:val="000000"/>
          <w:sz w:val="45"/>
          <w:szCs w:val="45"/>
        </w:rPr>
        <w:t>Оглавление</w:t>
      </w:r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1. Предмет, методы и задачи статистики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2. Основные этапы статистического исследования. Статистическое наблюдение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60030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Сводка и группировка статистических материалов</w:t>
      </w:r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4. Статистические показатели. Система статистических показателей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5. Абсолютные и относительные величины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6. Сущность средних величин. Виды и формы средних величин. Варианты и частоты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7. Средняя арифметическая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 xml:space="preserve">8. Средняя гармоническая, геометрическая, </w:t>
        </w:r>
        <w:proofErr w:type="spellStart"/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квадратическая</w:t>
        </w:r>
        <w:proofErr w:type="spellEnd"/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, степенная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9. Медиана и мода. Асимметрия распределения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3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10. Абсолютные показатели вариации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4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11. Относительные показатели вариации. Правило сложения дисперсий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5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12. Понятие индексов. Классификация индексов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6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13. Индивидуальные индексы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7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14. Агрегатная форма общего индекса. Правила взвешивания общих индексов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8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15. Средняя арифметическая форма общего индекса. Средняя гармоническая форма общего индекса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9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16. Индексный метод анализа динамики среднего уровня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0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17. Динамические ряды</w:t>
        </w:r>
        <w:proofErr w:type="gramStart"/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.</w:t>
        </w:r>
        <w:proofErr w:type="gramEnd"/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 xml:space="preserve"> </w:t>
        </w:r>
        <w:proofErr w:type="gramStart"/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в</w:t>
        </w:r>
        <w:proofErr w:type="gramEnd"/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иды, элементы и компоненты динамических рядов. Средняя хронологическая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1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18. Сопоставимость уровней динамического ряда. Абсолютные показатели динамики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2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19. Относительные показатели динамики. Абсолютное значение однопроцентного прироста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3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20. Методы выявления основных тенденций динамического ряда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4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21. Выборочное наблюдение. Ошибки выборки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5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22. Способы отбора данных. Способы распространения данных выборки на всю генеральную совокупность</w:t>
        </w:r>
      </w:hyperlink>
    </w:p>
    <w:p w:rsidR="00160030" w:rsidRPr="00160030" w:rsidRDefault="00160030" w:rsidP="00160030">
      <w:pPr>
        <w:numPr>
          <w:ilvl w:val="0"/>
          <w:numId w:val="1"/>
        </w:numPr>
        <w:spacing w:before="100" w:beforeAutospacing="1" w:after="100" w:afterAutospacing="1" w:line="600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6" w:history="1">
        <w:r w:rsidRPr="00160030">
          <w:rPr>
            <w:rFonts w:ascii="Arial" w:eastAsia="Times New Roman" w:hAnsi="Arial" w:cs="Arial"/>
            <w:color w:val="337AB7"/>
            <w:sz w:val="24"/>
            <w:szCs w:val="24"/>
          </w:rPr>
          <w:t>23. Функциональная, статистическая и корреляционная зависимости. Определение регрессии</w:t>
        </w:r>
      </w:hyperlink>
    </w:p>
    <w:p w:rsidR="00160030" w:rsidRDefault="00160030" w:rsidP="00160030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</w:rPr>
      </w:pPr>
    </w:p>
    <w:p w:rsidR="00160030" w:rsidRPr="00160030" w:rsidRDefault="00160030" w:rsidP="00160030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</w:rPr>
      </w:pPr>
      <w:r w:rsidRPr="00160030">
        <w:rPr>
          <w:b/>
          <w:bCs/>
          <w:color w:val="000000"/>
          <w:spacing w:val="5"/>
        </w:rPr>
        <w:t>1. Предмет, методы и задачи статистики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Статистика как термин может трактоваться в двух значениях: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статистика как отрасль знаний (наука);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статистика как форма практической деятельности (государственная статистика, ведомственная статистика).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Предмет изучения статистики</w:t>
      </w:r>
      <w:r w:rsidRPr="00160030">
        <w:rPr>
          <w:color w:val="000000"/>
        </w:rPr>
        <w:t> – это количественная сторона массовых общественных явлений и процессов, неразрывные в связи с их качественным содержанием в конкретных условиях времени и места, изучаемая с целью выявления числовых закономерностей, тенденций. Данное определение считается общепринятым определением, согласно которому статистика стала считаться общественной наукой.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Статистика изучает количественную сторону явлений и процессов в неразрывной связи с их качественной стороной, т. е. измеряя с помощью показателей те или иные явления, показывает, что скрывается за ними, каково их содержание.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Объект изучения статистики</w:t>
      </w:r>
      <w:r w:rsidRPr="00160030">
        <w:rPr>
          <w:color w:val="000000"/>
        </w:rPr>
        <w:t> – это общество, явления и процессы общественной жизни.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lastRenderedPageBreak/>
        <w:t>Статистическое исследование совокупностей позволяет устранить случайные факторы и выявить общие черты, закономерности. В подобных случаях статистика опирается на закон больших чисел, который характеризует прямую зависимость полного проявления закономерности от числа наблюдений.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 xml:space="preserve">Теоретическую основу статистики составляют такие науки, как философия и экономическая теория. Эти науки исследуют и формируют законы общественного развития, а статистика дает конкретную числовую характеристику закономерностям общественных явлений. В соответствии с философскими законами диалектики статистика изучает явления в их взаимосвязи, развитии (в изменении). Она изучает, как осуществляется переход от количественных изменений к </w:t>
      </w:r>
      <w:proofErr w:type="gramStart"/>
      <w:r w:rsidRPr="00160030">
        <w:rPr>
          <w:color w:val="000000"/>
        </w:rPr>
        <w:t>качественным</w:t>
      </w:r>
      <w:proofErr w:type="gramEnd"/>
      <w:r w:rsidRPr="00160030">
        <w:rPr>
          <w:color w:val="000000"/>
        </w:rPr>
        <w:t>, выясняет, как внедряется новое, прогрессивное в развитии экономики общества.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Если предмет статистики определяет, что конкретно она изучает количественную сторону массовых явлений и процессов, то ее метод характеризует, каким образом это достигается. Базовым, всеобщим является метод познания, или диалектический материализм. Опираясь на этот метод, статистика выработала и </w:t>
      </w:r>
      <w:r w:rsidRPr="00160030">
        <w:rPr>
          <w:b/>
          <w:bCs/>
          <w:color w:val="000000"/>
        </w:rPr>
        <w:t>свои специфические методы</w:t>
      </w:r>
      <w:r w:rsidRPr="00160030">
        <w:rPr>
          <w:color w:val="000000"/>
        </w:rPr>
        <w:t>, к которым относятся: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метод массового статистического наблюдения, в т. ч. выборочный метод;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метод статистической сводки и группировки. При сводке широко используются табличный и графический методы;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метод научной обработки и анализа статистических данных с помощью обобщающих показателей.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К таким показателям относятся: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абсолютные и относительные величины;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средние величины (метод средних);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показатели вариации (</w:t>
      </w:r>
      <w:proofErr w:type="spellStart"/>
      <w:r w:rsidRPr="00160030">
        <w:rPr>
          <w:color w:val="000000"/>
        </w:rPr>
        <w:t>колеблемости</w:t>
      </w:r>
      <w:proofErr w:type="spellEnd"/>
      <w:r w:rsidRPr="00160030">
        <w:rPr>
          <w:color w:val="000000"/>
        </w:rPr>
        <w:t>);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4) индексы (индексный метод);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5) методы измерения динамики;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6) показатели тесноты связи.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proofErr w:type="gramStart"/>
      <w:r w:rsidRPr="00160030">
        <w:rPr>
          <w:color w:val="000000"/>
        </w:rPr>
        <w:t>Помимо вышеназванных, в статистике широко используются и другие методы: балансовый метод, методы математической статистики (дисперсионный анализ, корреляционный и регрессионный анализ) и др.</w:t>
      </w:r>
      <w:proofErr w:type="gramEnd"/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lastRenderedPageBreak/>
        <w:t>Основными задачами статистики являются: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статистическое наблюдение за развитием экономики и общества с помощью различных видов и способов сбора данных;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контроль, проверка содержания различной информации, поступающей в органы статистики;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свод отчетности снизу доверху;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4) научная обработка, обобщение, анализ всех материалов наблюдений, в т. ч. выборочных, специально организованных;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5) комплексное изучение экономики, анализ ее состояния, развитие тенденций, закономерностей в масштабах регионов, страны, различных форм собственности, хозяйствования, секторов и отраслей экономики;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proofErr w:type="gramStart"/>
      <w:r w:rsidRPr="00160030">
        <w:rPr>
          <w:color w:val="000000"/>
        </w:rPr>
        <w:t>6) подготовка и публикация статистических материалов (статистических сборников, ежегодников, пресс-выпусков, докладов) о развитии страны, регионов, отраслей и т. д.;</w:t>
      </w:r>
      <w:proofErr w:type="gramEnd"/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7) совершенствование учета, отчетности, системы показателей и методов анализа.</w:t>
      </w:r>
    </w:p>
    <w:p w:rsidR="00000000" w:rsidRPr="00160030" w:rsidRDefault="00160030" w:rsidP="00160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030" w:rsidRPr="00160030" w:rsidRDefault="00160030" w:rsidP="00160030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</w:rPr>
      </w:pPr>
      <w:r w:rsidRPr="00160030">
        <w:rPr>
          <w:b/>
          <w:bCs/>
          <w:color w:val="000000"/>
          <w:spacing w:val="5"/>
        </w:rPr>
        <w:t>2. Основные этапы статистического исследования. Статистическое наблюдение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В основе любого статистического исследования лежат три взаимосвязанных этапа работы: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статистическое наблюдение;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сводка и группировка данных наблюдения;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научная обработка и анализ результатов сводки. Каждая последующая стадия статистического исследования может быть проведена при условии, что были осуществлены предшествующие (предшествующая) ей стадии работы.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Статистическое наблюдение – это первая стадия статистического исследования.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Статистическое наблюдение</w:t>
      </w:r>
      <w:r w:rsidRPr="00160030">
        <w:rPr>
          <w:color w:val="000000"/>
        </w:rPr>
        <w:t> – это планомерное, научно организованное собирание сведений о той или иной совокупности общественных и, в частности, экономических явлений или процессов.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 xml:space="preserve">Статистические наблюдения весьма многообразны и различаются характером исследуемых явлений, формой организации, временем наблюдения, полнотой охвата </w:t>
      </w:r>
      <w:r w:rsidRPr="00160030">
        <w:rPr>
          <w:color w:val="000000"/>
        </w:rPr>
        <w:lastRenderedPageBreak/>
        <w:t>изучаемых явлений. В связи с этим была проведена </w:t>
      </w:r>
      <w:r w:rsidRPr="00160030">
        <w:rPr>
          <w:b/>
          <w:bCs/>
          <w:color w:val="000000"/>
        </w:rPr>
        <w:t>классификация статистических наблюдений по отдельным признакам</w:t>
      </w:r>
      <w:r w:rsidRPr="00160030">
        <w:rPr>
          <w:color w:val="000000"/>
        </w:rPr>
        <w:t>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1. </w:t>
      </w:r>
      <w:r w:rsidRPr="00160030">
        <w:rPr>
          <w:b/>
          <w:bCs/>
          <w:color w:val="000000"/>
        </w:rPr>
        <w:t>По форме организации</w:t>
      </w:r>
      <w:r w:rsidRPr="00160030">
        <w:rPr>
          <w:color w:val="000000"/>
        </w:rPr>
        <w:t> статистические наблюдения делятся на отчетность и специально организованные статистические наблюдения.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Отчетность</w:t>
      </w:r>
      <w:r w:rsidRPr="00160030">
        <w:rPr>
          <w:color w:val="000000"/>
        </w:rPr>
        <w:t xml:space="preserve"> – это основная организационная форма статистического наблюдения, которая сводится к собиранию сведений от предприятий, учреждений и организаций о различных сторонах их деятельности на специальных бланках, называемых отчетами. Отчетность носит обязательный характер. </w:t>
      </w:r>
      <w:proofErr w:type="gramStart"/>
      <w:r w:rsidRPr="00160030">
        <w:rPr>
          <w:color w:val="000000"/>
        </w:rPr>
        <w:t>Отчетность делится на основную и текущую в зависимости от продолжительности периода, относительно которого она составляется.</w:t>
      </w:r>
      <w:proofErr w:type="gramEnd"/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Основная отчетность</w:t>
      </w:r>
      <w:r w:rsidRPr="00160030">
        <w:rPr>
          <w:color w:val="000000"/>
        </w:rPr>
        <w:t> также называется </w:t>
      </w:r>
      <w:r w:rsidRPr="00160030">
        <w:rPr>
          <w:b/>
          <w:bCs/>
          <w:color w:val="000000"/>
        </w:rPr>
        <w:t>годовой</w:t>
      </w:r>
      <w:r w:rsidRPr="00160030">
        <w:rPr>
          <w:color w:val="000000"/>
        </w:rPr>
        <w:t> и содержит наиболее широкий круг показателей, охватывающих все стороны деятельности предприятия.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Текущая отчетность</w:t>
      </w:r>
      <w:r w:rsidRPr="00160030">
        <w:rPr>
          <w:color w:val="000000"/>
        </w:rPr>
        <w:t> представляется в течение года за различные по продолжительности промежутки времени.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Однако существуют данные, которые принципиально невозможно получить на основе отчетности и данные, которые нецелесообразно включать в нее. Именно для получения этих двух видов данных используются специально организованные статистические наблюдения – различного рода обследования и переписи.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Статистические обследования</w:t>
      </w:r>
      <w:r w:rsidRPr="00160030">
        <w:rPr>
          <w:color w:val="000000"/>
        </w:rPr>
        <w:t> – это такие специально организованные наблюдения, при которых исследуемая совокупность явлений подвергается наблюдению в течение определенного периода времени.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Перепись</w:t>
      </w:r>
      <w:r w:rsidRPr="00160030">
        <w:rPr>
          <w:color w:val="000000"/>
        </w:rPr>
        <w:t> – это такая форма специально организованного статистического наблюдения, при котором исследуемая совокупность явлений наблюдается на какую-либо дату (на некоторый момент).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2. </w:t>
      </w:r>
      <w:r w:rsidRPr="00160030">
        <w:rPr>
          <w:b/>
          <w:bCs/>
          <w:color w:val="000000"/>
        </w:rPr>
        <w:t>По признаку времени</w:t>
      </w:r>
      <w:r w:rsidRPr="00160030">
        <w:rPr>
          <w:color w:val="000000"/>
        </w:rPr>
        <w:t xml:space="preserve"> все статистические </w:t>
      </w:r>
      <w:proofErr w:type="spellStart"/>
      <w:proofErr w:type="gramStart"/>
      <w:r w:rsidRPr="00160030">
        <w:rPr>
          <w:color w:val="000000"/>
        </w:rPr>
        <w:t>наблю</w:t>
      </w:r>
      <w:proofErr w:type="spellEnd"/>
      <w:r w:rsidRPr="00160030">
        <w:rPr>
          <w:color w:val="000000"/>
        </w:rPr>
        <w:t xml:space="preserve"> </w:t>
      </w:r>
      <w:proofErr w:type="spellStart"/>
      <w:r w:rsidRPr="00160030">
        <w:rPr>
          <w:color w:val="000000"/>
        </w:rPr>
        <w:t>дения</w:t>
      </w:r>
      <w:proofErr w:type="spellEnd"/>
      <w:proofErr w:type="gramEnd"/>
      <w:r w:rsidRPr="00160030">
        <w:rPr>
          <w:color w:val="000000"/>
        </w:rPr>
        <w:t xml:space="preserve"> делятся на непрерывные и прерывные.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Непрерывное (текущее) статистическое наблюдение</w:t>
      </w:r>
      <w:r w:rsidRPr="00160030">
        <w:rPr>
          <w:color w:val="000000"/>
        </w:rPr>
        <w:t> – это наблюдение, которое осуществляется во времени непрерывно. При данном виде наблюдения отдельные явления, факты, события регистрируются по мере их возникновения.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Прерывное статистическое наблюдение</w:t>
      </w:r>
      <w:r w:rsidRPr="00160030">
        <w:rPr>
          <w:color w:val="000000"/>
        </w:rPr>
        <w:t xml:space="preserve"> – это наблюдение, при котором наблюдаемые явления, факты, события регистрируются не непрерывно, а через периоды времени равной или неравной продолжительности. Различают две разновидности прерывного наблюдения – </w:t>
      </w:r>
      <w:proofErr w:type="gramStart"/>
      <w:r w:rsidRPr="00160030">
        <w:rPr>
          <w:color w:val="000000"/>
        </w:rPr>
        <w:t>периодическое</w:t>
      </w:r>
      <w:proofErr w:type="gramEnd"/>
      <w:r w:rsidRPr="00160030">
        <w:rPr>
          <w:color w:val="000000"/>
        </w:rPr>
        <w:t xml:space="preserve"> и единовременное. </w:t>
      </w:r>
      <w:r w:rsidRPr="00160030">
        <w:rPr>
          <w:b/>
          <w:bCs/>
          <w:color w:val="000000"/>
        </w:rPr>
        <w:t>Периодическим</w:t>
      </w:r>
      <w:r w:rsidRPr="00160030">
        <w:rPr>
          <w:color w:val="000000"/>
        </w:rPr>
        <w:t xml:space="preserve"> называется прерывное наблюдение, которое проводится через периоды времени равной </w:t>
      </w:r>
      <w:r w:rsidRPr="00160030">
        <w:rPr>
          <w:color w:val="000000"/>
        </w:rPr>
        <w:lastRenderedPageBreak/>
        <w:t>продолжительности. </w:t>
      </w:r>
      <w:r w:rsidRPr="00160030">
        <w:rPr>
          <w:b/>
          <w:bCs/>
          <w:color w:val="000000"/>
        </w:rPr>
        <w:t>Единовременным</w:t>
      </w:r>
      <w:r w:rsidRPr="00160030">
        <w:rPr>
          <w:color w:val="000000"/>
        </w:rPr>
        <w:t> называется наблюдение, которое проводится через периоды времени неравной продолжительности или имеющие разовый характер.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3. </w:t>
      </w:r>
      <w:r w:rsidRPr="00160030">
        <w:rPr>
          <w:b/>
          <w:bCs/>
          <w:color w:val="000000"/>
        </w:rPr>
        <w:t>По признаку полноты охвата изучаемой массы</w:t>
      </w:r>
      <w:r w:rsidRPr="00160030">
        <w:rPr>
          <w:color w:val="000000"/>
        </w:rPr>
        <w:t xml:space="preserve"> явлений, фактов, событий статистические наблюдения делятся </w:t>
      </w:r>
      <w:proofErr w:type="gramStart"/>
      <w:r w:rsidRPr="00160030">
        <w:rPr>
          <w:color w:val="000000"/>
        </w:rPr>
        <w:t>на</w:t>
      </w:r>
      <w:proofErr w:type="gramEnd"/>
      <w:r w:rsidRPr="00160030">
        <w:rPr>
          <w:color w:val="000000"/>
        </w:rPr>
        <w:t xml:space="preserve"> сплошные и </w:t>
      </w:r>
      <w:proofErr w:type="spellStart"/>
      <w:r w:rsidRPr="00160030">
        <w:rPr>
          <w:color w:val="000000"/>
        </w:rPr>
        <w:t>несплошные</w:t>
      </w:r>
      <w:proofErr w:type="spellEnd"/>
      <w:r w:rsidRPr="00160030">
        <w:rPr>
          <w:color w:val="000000"/>
        </w:rPr>
        <w:t>, или частичные.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Сплошное наблюдение</w:t>
      </w:r>
      <w:r w:rsidRPr="00160030">
        <w:rPr>
          <w:color w:val="000000"/>
        </w:rPr>
        <w:t> имеет целью учет всех без исключения явлений, фактов, событий, образующих исследуемую совокупность.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proofErr w:type="spellStart"/>
      <w:r w:rsidRPr="00160030">
        <w:rPr>
          <w:b/>
          <w:bCs/>
          <w:color w:val="000000"/>
        </w:rPr>
        <w:t>Несплошное</w:t>
      </w:r>
      <w:proofErr w:type="spellEnd"/>
      <w:r w:rsidRPr="00160030">
        <w:rPr>
          <w:b/>
          <w:bCs/>
          <w:color w:val="000000"/>
        </w:rPr>
        <w:t xml:space="preserve"> наблюдение</w:t>
      </w:r>
      <w:r w:rsidRPr="00160030">
        <w:rPr>
          <w:color w:val="000000"/>
        </w:rPr>
        <w:t> имеет целью учет лишь некоторой части явлений, фактов, событий, образующих исследуемую совокупность.</w:t>
      </w:r>
    </w:p>
    <w:p w:rsidR="00160030" w:rsidRPr="00160030" w:rsidRDefault="00160030" w:rsidP="00160030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</w:rPr>
      </w:pPr>
      <w:r w:rsidRPr="00160030">
        <w:rPr>
          <w:b/>
          <w:bCs/>
          <w:color w:val="000000"/>
          <w:spacing w:val="5"/>
        </w:rPr>
        <w:t>3. Сводка и группировка статистических материалов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В результате статистического наблюдения собирают сведения о каждой единице наблюдения, т. е. исходный материал. Дальнейшая задача состоит в приведении этого материала в определенный порядок. Она решается с помощью сводки.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Сводка в узком смысле слова</w:t>
      </w:r>
      <w:r w:rsidRPr="00160030">
        <w:rPr>
          <w:color w:val="000000"/>
        </w:rPr>
        <w:t> – это подсчет итогов в группах и подгруппах и оформление этого материала в таблицы.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Сводка в широком смысле слова</w:t>
      </w:r>
      <w:r w:rsidRPr="00160030">
        <w:rPr>
          <w:color w:val="000000"/>
        </w:rPr>
        <w:t> – это процесс рациональной обработки данных наблюдения с целью приведения их в стройную систему, удобную для анализа и практического использования.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Основная задача сводки</w:t>
      </w:r>
      <w:r w:rsidRPr="00160030">
        <w:rPr>
          <w:color w:val="000000"/>
        </w:rPr>
        <w:t> состоит в систематизации и обобщении результатов наблюдения таким образом, чтобы стали возможными выявление характерных черт совокупности и определение тенденции в целом.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Этапы сводки: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группировка полученных при наблюдении данных;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разработка системы показателей, характеризующих типичные группы и подгруппы изучаемой совокупности явлений;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подсчет итогов в группах и подгруппах;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4) оформление таблиц.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Программа сводки в общем виде содержит перечень групп, на которые нужно распределить совокупность, а также перечень показателей, используемых для характеристики совокупности в целом, ее отдельных частей.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lastRenderedPageBreak/>
        <w:t>План сводки</w:t>
      </w:r>
      <w:r w:rsidRPr="00160030">
        <w:rPr>
          <w:color w:val="000000"/>
        </w:rPr>
        <w:t> – это этапы ее последовательности, сроки выполнения отдельных частей сводки, исполнители и порядок изложения результатов сводки.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В результате сводки получают итоги по показателям, однако этих сведений недостаточно для анализа и выявления закономерностей, поэтому необходимо выделять из общей совокупности какие-то части, группы. Эту задачу решает группировка.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Группировка</w:t>
      </w:r>
      <w:r w:rsidRPr="00160030">
        <w:rPr>
          <w:color w:val="000000"/>
        </w:rPr>
        <w:t xml:space="preserve"> – это метод, который позволяет распределить совокупность на группы по признакам сходства или различия. Одним из важнейших этапов группировки является выбор </w:t>
      </w:r>
      <w:proofErr w:type="spellStart"/>
      <w:r w:rsidRPr="00160030">
        <w:rPr>
          <w:color w:val="000000"/>
        </w:rPr>
        <w:t>группировочного</w:t>
      </w:r>
      <w:proofErr w:type="spellEnd"/>
      <w:r w:rsidRPr="00160030">
        <w:rPr>
          <w:color w:val="000000"/>
        </w:rPr>
        <w:t xml:space="preserve"> признака, потому что от этого зависят результаты сводки и группировки в целом. Выбор признаков в каждом конкретном случае должен основываться на экономической сущности изучаемого явления, на основе тщательного анализа.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С помощью метода группировки решаются следующие важнейшие задачи: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выделение социально-экономических типов;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определение структуры однотипных совокупностей;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выявление связи и зависимости между явлениями.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Существуют несколько различных классификаций группировок.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В зависимости от задач, решаемых группировкой, выделяют: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</w:t>
      </w:r>
      <w:r w:rsidRPr="00160030">
        <w:rPr>
          <w:b/>
          <w:bCs/>
          <w:color w:val="000000"/>
        </w:rPr>
        <w:t>типологические группировки</w:t>
      </w:r>
      <w:r w:rsidRPr="00160030">
        <w:rPr>
          <w:color w:val="000000"/>
        </w:rPr>
        <w:t> – в их основе лежит выделение социально-экономических типов общественных явлений;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</w:t>
      </w:r>
      <w:r w:rsidRPr="00160030">
        <w:rPr>
          <w:b/>
          <w:bCs/>
          <w:color w:val="000000"/>
        </w:rPr>
        <w:t>структурные группировки</w:t>
      </w:r>
      <w:r w:rsidRPr="00160030">
        <w:rPr>
          <w:color w:val="000000"/>
        </w:rPr>
        <w:t> – характеризующие распределение какой-либо совокупности на группы в процентах к итогу;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3) </w:t>
      </w:r>
      <w:r w:rsidRPr="00160030">
        <w:rPr>
          <w:b/>
          <w:bCs/>
          <w:color w:val="000000"/>
        </w:rPr>
        <w:t>аналитические группировки</w:t>
      </w:r>
      <w:r w:rsidRPr="00160030">
        <w:rPr>
          <w:color w:val="000000"/>
        </w:rPr>
        <w:t> – характеризующие взаимосвязь между изучаемыми признаками.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 xml:space="preserve">В зависимости от количества </w:t>
      </w:r>
      <w:proofErr w:type="spellStart"/>
      <w:r w:rsidRPr="00160030">
        <w:rPr>
          <w:b/>
          <w:bCs/>
          <w:color w:val="000000"/>
        </w:rPr>
        <w:t>группировочных</w:t>
      </w:r>
      <w:proofErr w:type="spellEnd"/>
      <w:r w:rsidRPr="00160030">
        <w:rPr>
          <w:b/>
          <w:bCs/>
          <w:color w:val="000000"/>
        </w:rPr>
        <w:t xml:space="preserve"> признаков выделяют: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</w:t>
      </w:r>
      <w:r w:rsidRPr="00160030">
        <w:rPr>
          <w:b/>
          <w:bCs/>
          <w:color w:val="000000"/>
        </w:rPr>
        <w:t>простые группировки</w:t>
      </w:r>
      <w:r w:rsidRPr="00160030">
        <w:rPr>
          <w:color w:val="000000"/>
        </w:rPr>
        <w:t> – это распределение совокупности на группы по одному признаку;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</w:t>
      </w:r>
      <w:r w:rsidRPr="00160030">
        <w:rPr>
          <w:b/>
          <w:bCs/>
          <w:color w:val="000000"/>
        </w:rPr>
        <w:t>комбинационные группировки</w:t>
      </w:r>
      <w:r w:rsidRPr="00160030">
        <w:rPr>
          <w:color w:val="000000"/>
        </w:rPr>
        <w:t> – это распределение совокупности по двум-трем признакам, взятым в комбинации друг с другом. В этой группировке группы, образованные по одному признаку, разделяются на подгруппы по другому признаку.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 xml:space="preserve">В зависимости от характера </w:t>
      </w:r>
      <w:proofErr w:type="spellStart"/>
      <w:r w:rsidRPr="00160030">
        <w:rPr>
          <w:b/>
          <w:bCs/>
          <w:color w:val="000000"/>
        </w:rPr>
        <w:t>группировочного</w:t>
      </w:r>
      <w:proofErr w:type="spellEnd"/>
      <w:r w:rsidRPr="00160030">
        <w:rPr>
          <w:b/>
          <w:bCs/>
          <w:color w:val="000000"/>
        </w:rPr>
        <w:t xml:space="preserve"> признака различают: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lastRenderedPageBreak/>
        <w:t>1) </w:t>
      </w:r>
      <w:r w:rsidRPr="00160030">
        <w:rPr>
          <w:b/>
          <w:bCs/>
          <w:color w:val="000000"/>
        </w:rPr>
        <w:t>атрибутивные группировки</w:t>
      </w:r>
      <w:r w:rsidRPr="00160030">
        <w:rPr>
          <w:color w:val="000000"/>
        </w:rPr>
        <w:t> – в их основе лежит качественный признак, выражающийся словом;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</w:t>
      </w:r>
      <w:r w:rsidRPr="00160030">
        <w:rPr>
          <w:b/>
          <w:bCs/>
          <w:color w:val="000000"/>
        </w:rPr>
        <w:t>количественные группировки</w:t>
      </w:r>
      <w:r w:rsidRPr="00160030">
        <w:rPr>
          <w:color w:val="000000"/>
        </w:rPr>
        <w:t> – в их основе лежит количественный признак, выражающийся числом.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b/>
          <w:bCs/>
          <w:color w:val="000000"/>
        </w:rPr>
        <w:t>В зависимости от характера статистических данных различают: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1) </w:t>
      </w:r>
      <w:r w:rsidRPr="00160030">
        <w:rPr>
          <w:b/>
          <w:bCs/>
          <w:color w:val="000000"/>
        </w:rPr>
        <w:t>первичные группировки</w:t>
      </w:r>
      <w:r w:rsidRPr="00160030">
        <w:rPr>
          <w:color w:val="000000"/>
        </w:rPr>
        <w:t> – это группировки, построенные непосредственно на основе данных наблюдения. Эти группировки осуществляются органами статистики или предприятиями;</w:t>
      </w:r>
    </w:p>
    <w:p w:rsidR="00160030" w:rsidRPr="00160030" w:rsidRDefault="00160030" w:rsidP="00160030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</w:rPr>
      </w:pPr>
      <w:r w:rsidRPr="00160030">
        <w:rPr>
          <w:color w:val="000000"/>
        </w:rPr>
        <w:t>2) </w:t>
      </w:r>
      <w:r w:rsidRPr="00160030">
        <w:rPr>
          <w:b/>
          <w:bCs/>
          <w:color w:val="000000"/>
        </w:rPr>
        <w:t>вторичные группировки</w:t>
      </w:r>
      <w:r w:rsidRPr="00160030">
        <w:rPr>
          <w:color w:val="000000"/>
        </w:rPr>
        <w:t> – это группировки, построенные на основе данных других группировок, т. е. это образование новых групп на основе ранее проведенной группировки.</w:t>
      </w:r>
    </w:p>
    <w:p w:rsidR="00160030" w:rsidRPr="00160030" w:rsidRDefault="00160030" w:rsidP="001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60030">
        <w:rPr>
          <w:rFonts w:ascii="Times New Roman" w:hAnsi="Times New Roman" w:cs="Times New Roman"/>
          <w:sz w:val="24"/>
          <w:szCs w:val="24"/>
        </w:rPr>
        <w:t>Ответы на вопросы 4-23 Вы смоете найти на сайте https://kartaslov.ru/книги/Яковлева</w:t>
      </w:r>
      <w:proofErr w:type="gramStart"/>
      <w:r w:rsidRPr="00160030">
        <w:rPr>
          <w:rFonts w:ascii="Times New Roman" w:hAnsi="Times New Roman" w:cs="Times New Roman"/>
          <w:sz w:val="24"/>
          <w:szCs w:val="24"/>
        </w:rPr>
        <w:t>_А</w:t>
      </w:r>
      <w:proofErr w:type="gramEnd"/>
      <w:r w:rsidRPr="00160030">
        <w:rPr>
          <w:rFonts w:ascii="Times New Roman" w:hAnsi="Times New Roman" w:cs="Times New Roman"/>
          <w:sz w:val="24"/>
          <w:szCs w:val="24"/>
        </w:rPr>
        <w:t>_В_Статистика_Ответы_на_экзаменационные_билеты/3</w:t>
      </w:r>
    </w:p>
    <w:sectPr w:rsidR="00160030" w:rsidRPr="0016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ABD"/>
    <w:multiLevelType w:val="multilevel"/>
    <w:tmpl w:val="A42C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0030"/>
    <w:rsid w:val="0016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0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16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00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60030"/>
    <w:rPr>
      <w:color w:val="0000FF"/>
      <w:u w:val="single"/>
    </w:rPr>
  </w:style>
  <w:style w:type="character" w:customStyle="1" w:styleId="book-index-current-section">
    <w:name w:val="book-index-current-section"/>
    <w:basedOn w:val="a0"/>
    <w:rsid w:val="00160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590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394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069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5" TargetMode="External"/><Relationship Id="rId13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0" TargetMode="External"/><Relationship Id="rId18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5" TargetMode="External"/><Relationship Id="rId26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8" TargetMode="External"/><Relationship Id="rId7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4" TargetMode="External"/><Relationship Id="rId12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9" TargetMode="External"/><Relationship Id="rId17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4" TargetMode="External"/><Relationship Id="rId25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3" TargetMode="External"/><Relationship Id="rId20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" TargetMode="External"/><Relationship Id="rId11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8" TargetMode="External"/><Relationship Id="rId24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1" TargetMode="External"/><Relationship Id="rId5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" TargetMode="External"/><Relationship Id="rId15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2" TargetMode="External"/><Relationship Id="rId23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7" TargetMode="External"/><Relationship Id="rId19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6" TargetMode="External"/><Relationship Id="rId14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1" TargetMode="External"/><Relationship Id="rId22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3079</Words>
  <Characters>17554</Characters>
  <Application>Microsoft Office Word</Application>
  <DocSecurity>0</DocSecurity>
  <Lines>146</Lines>
  <Paragraphs>41</Paragraphs>
  <ScaleCrop>false</ScaleCrop>
  <Company>Grizli777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2020-05-17T14:11:00Z</dcterms:created>
  <dcterms:modified xsi:type="dcterms:W3CDTF">2020-05-17T14:14:00Z</dcterms:modified>
</cp:coreProperties>
</file>