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53" w:rsidRDefault="00F420DF" w:rsidP="00F420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20DF">
        <w:rPr>
          <w:rFonts w:ascii="Times New Roman" w:hAnsi="Times New Roman" w:cs="Times New Roman"/>
          <w:b/>
          <w:sz w:val="36"/>
          <w:szCs w:val="36"/>
        </w:rPr>
        <w:t>Аннотация рабочей программы по специальности 40.02.01 Право и организация социального обеспечения учебной дисциплины Иностранный язык</w:t>
      </w:r>
    </w:p>
    <w:p w:rsidR="00F420DF" w:rsidRPr="00F420DF" w:rsidRDefault="00F420DF" w:rsidP="00F4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F420DF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F420DF" w:rsidRPr="00F420DF" w:rsidRDefault="00F420DF" w:rsidP="00F4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F420DF">
        <w:rPr>
          <w:rFonts w:ascii="Times New Roman" w:hAnsi="Times New Roman" w:cs="Times New Roman"/>
          <w:sz w:val="28"/>
          <w:szCs w:val="28"/>
        </w:rPr>
        <w:t>Рабочая программа учебной дисциплины «Английский язык» является частью примерной основной профессиональной образовательной  программы в соответствии с ФГОС специальности СПО базового уровня подготовки 40.02.01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0D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обеспечения.</w:t>
      </w:r>
    </w:p>
    <w:p w:rsidR="00F420DF" w:rsidRPr="00F420DF" w:rsidRDefault="00F420DF" w:rsidP="00F4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F420DF">
        <w:rPr>
          <w:rFonts w:ascii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0DF">
        <w:rPr>
          <w:rFonts w:ascii="Times New Roman" w:hAnsi="Times New Roman" w:cs="Times New Roman"/>
          <w:sz w:val="28"/>
          <w:szCs w:val="28"/>
        </w:rPr>
        <w:t>дисциплина входит в состав цикла ОГСЭ основной профессиональной образовательной программы.</w:t>
      </w:r>
    </w:p>
    <w:p w:rsidR="00F420DF" w:rsidRPr="00F420DF" w:rsidRDefault="00F420DF" w:rsidP="00F420DF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0DF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уметь:</w:t>
      </w:r>
    </w:p>
    <w:p w:rsidR="00F420DF" w:rsidRPr="00F420DF" w:rsidRDefault="00F420DF" w:rsidP="00F420DF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0DF">
        <w:rPr>
          <w:rFonts w:ascii="Times New Roman" w:hAnsi="Times New Roman" w:cs="Times New Roman"/>
          <w:color w:val="000000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F420DF" w:rsidRPr="00F420DF" w:rsidRDefault="00F420DF" w:rsidP="00F420DF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0DF">
        <w:rPr>
          <w:rFonts w:ascii="Times New Roman" w:hAnsi="Times New Roman" w:cs="Times New Roman"/>
          <w:color w:val="000000"/>
          <w:sz w:val="28"/>
          <w:szCs w:val="28"/>
        </w:rPr>
        <w:t xml:space="preserve">переводить (со словарем) иностранные тексты профессиональной направленности; </w:t>
      </w:r>
    </w:p>
    <w:p w:rsidR="00F420DF" w:rsidRPr="00F420DF" w:rsidRDefault="00F420DF" w:rsidP="00F420DF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0DF">
        <w:rPr>
          <w:rFonts w:ascii="Times New Roman" w:hAnsi="Times New Roman" w:cs="Times New Roman"/>
          <w:color w:val="000000"/>
          <w:sz w:val="28"/>
          <w:szCs w:val="28"/>
        </w:rPr>
        <w:t>самостоятельно совершенствовать устную и письменную речь, пополнять</w:t>
      </w:r>
    </w:p>
    <w:p w:rsidR="00F420DF" w:rsidRPr="00F420DF" w:rsidRDefault="00F420DF" w:rsidP="00F420DF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0DF">
        <w:rPr>
          <w:rFonts w:ascii="Times New Roman" w:hAnsi="Times New Roman" w:cs="Times New Roman"/>
          <w:color w:val="000000"/>
          <w:sz w:val="28"/>
          <w:szCs w:val="28"/>
        </w:rPr>
        <w:t>словарный запас.</w:t>
      </w:r>
    </w:p>
    <w:p w:rsidR="00F420DF" w:rsidRPr="00F420DF" w:rsidRDefault="00F420DF" w:rsidP="00F420DF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0DF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учебной дисциплины «Английский язык» обучающийся должен знать</w:t>
      </w:r>
      <w:r w:rsidRPr="00F420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420DF" w:rsidRPr="00F420DF" w:rsidRDefault="00F420DF" w:rsidP="00F420DF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20DF">
        <w:rPr>
          <w:rFonts w:ascii="Times New Roman" w:hAnsi="Times New Roman" w:cs="Times New Roman"/>
          <w:color w:val="000000"/>
          <w:sz w:val="28"/>
          <w:szCs w:val="28"/>
        </w:rPr>
        <w:t>– лексический (1200-1400 лексических единиц) и грамматический минимум,  необходимый для чтения и перевода (со словарем) иностранных текстов профессиональной направленности.</w:t>
      </w:r>
    </w:p>
    <w:p w:rsidR="00F420DF" w:rsidRPr="00F420DF" w:rsidRDefault="00F420DF" w:rsidP="00F420DF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0DF">
        <w:rPr>
          <w:rFonts w:ascii="Times New Roman" w:hAnsi="Times New Roman" w:cs="Times New Roman"/>
          <w:color w:val="000000"/>
          <w:sz w:val="28"/>
          <w:szCs w:val="28"/>
        </w:rPr>
        <w:t>Количество часов на освоение программы</w:t>
      </w:r>
      <w:r w:rsidR="001740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20DF">
        <w:rPr>
          <w:rFonts w:ascii="Times New Roman" w:hAnsi="Times New Roman" w:cs="Times New Roman"/>
          <w:color w:val="000000"/>
          <w:sz w:val="28"/>
          <w:szCs w:val="28"/>
        </w:rPr>
        <w:t>дисциплины</w:t>
      </w:r>
      <w:r w:rsidRPr="00F420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420DF" w:rsidRPr="00F420DF" w:rsidRDefault="00F420DF" w:rsidP="00F420DF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0DF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максимальной учебной нагрузки </w:t>
      </w:r>
      <w:proofErr w:type="gramStart"/>
      <w:r w:rsidRPr="00F420DF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F420DF">
        <w:rPr>
          <w:rFonts w:ascii="Times New Roman" w:hAnsi="Times New Roman" w:cs="Times New Roman"/>
          <w:color w:val="000000"/>
          <w:sz w:val="28"/>
          <w:szCs w:val="28"/>
        </w:rPr>
        <w:t xml:space="preserve"> 188, в том числе:</w:t>
      </w:r>
    </w:p>
    <w:p w:rsidR="00F420DF" w:rsidRPr="00F420DF" w:rsidRDefault="00F420DF" w:rsidP="00F420DF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0D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</w:t>
      </w:r>
      <w:proofErr w:type="gramStart"/>
      <w:r w:rsidRPr="00F420DF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F420DF">
        <w:rPr>
          <w:rFonts w:ascii="Times New Roman" w:hAnsi="Times New Roman" w:cs="Times New Roman"/>
          <w:color w:val="000000"/>
          <w:sz w:val="28"/>
          <w:szCs w:val="28"/>
        </w:rPr>
        <w:t xml:space="preserve"> 122часов;</w:t>
      </w:r>
    </w:p>
    <w:p w:rsidR="00F420DF" w:rsidRPr="00F420DF" w:rsidRDefault="00F420DF" w:rsidP="00F4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0DF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самостоятельной работы </w:t>
      </w:r>
      <w:proofErr w:type="gramStart"/>
      <w:r w:rsidRPr="00F420DF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F420DF">
        <w:rPr>
          <w:rFonts w:ascii="Times New Roman" w:hAnsi="Times New Roman" w:cs="Times New Roman"/>
          <w:color w:val="000000"/>
          <w:sz w:val="28"/>
          <w:szCs w:val="28"/>
        </w:rPr>
        <w:t xml:space="preserve"> 66 часов.</w:t>
      </w:r>
    </w:p>
    <w:p w:rsidR="00F420DF" w:rsidRDefault="00F420DF" w:rsidP="00F4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06C" w:rsidRPr="00F420DF" w:rsidRDefault="0017406C" w:rsidP="00F4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8" w:type="dxa"/>
        <w:tblLayout w:type="fixed"/>
        <w:tblLook w:val="0000"/>
      </w:tblPr>
      <w:tblGrid>
        <w:gridCol w:w="7904"/>
        <w:gridCol w:w="1860"/>
      </w:tblGrid>
      <w:tr w:rsidR="00F420DF" w:rsidRPr="00F420DF" w:rsidTr="0029385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0DF" w:rsidRPr="00F420DF" w:rsidRDefault="00F420DF" w:rsidP="0029385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420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20DF" w:rsidRPr="00F420DF" w:rsidRDefault="00F420DF" w:rsidP="0029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D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420DF" w:rsidRPr="00F420DF" w:rsidTr="0029385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0DF" w:rsidRPr="00F420DF" w:rsidRDefault="00F420DF" w:rsidP="0029385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420DF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20DF" w:rsidRPr="00F420DF" w:rsidRDefault="00F420DF" w:rsidP="0029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188</w:t>
            </w:r>
          </w:p>
        </w:tc>
      </w:tr>
      <w:tr w:rsidR="00F420DF" w:rsidRPr="00F420DF" w:rsidTr="0029385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0DF" w:rsidRPr="00F420DF" w:rsidRDefault="00F420DF" w:rsidP="0029385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42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20DF" w:rsidRPr="00F420DF" w:rsidRDefault="00F420DF" w:rsidP="0029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122</w:t>
            </w:r>
          </w:p>
        </w:tc>
      </w:tr>
      <w:tr w:rsidR="00F420DF" w:rsidRPr="00F420DF" w:rsidTr="0029385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0DF" w:rsidRPr="00F420DF" w:rsidRDefault="00F420DF" w:rsidP="0029385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420D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20DF" w:rsidRPr="00F420DF" w:rsidRDefault="00F420DF" w:rsidP="00293851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420DF" w:rsidRPr="00F420DF" w:rsidTr="0029385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0DF" w:rsidRPr="00F420DF" w:rsidRDefault="00F420DF" w:rsidP="00293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0D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20DF" w:rsidRPr="00F420DF" w:rsidRDefault="00F420DF" w:rsidP="0029385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0DF" w:rsidRPr="00F420DF" w:rsidTr="0029385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0DF" w:rsidRPr="00F420DF" w:rsidRDefault="00F420DF" w:rsidP="0029385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420DF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20DF" w:rsidRPr="00F420DF" w:rsidRDefault="00F420DF" w:rsidP="0029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60</w:t>
            </w:r>
          </w:p>
        </w:tc>
      </w:tr>
      <w:tr w:rsidR="00F420DF" w:rsidRPr="00F420DF" w:rsidTr="0029385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0DF" w:rsidRPr="00F420DF" w:rsidRDefault="00F420DF" w:rsidP="0029385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420D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  <w:proofErr w:type="spellStart"/>
            <w:r w:rsidRPr="00F420DF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F42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20DF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F42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20DF" w:rsidRPr="00F420DF" w:rsidRDefault="00F420DF" w:rsidP="0029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F420DF" w:rsidRPr="00F420DF" w:rsidTr="00293851">
        <w:trPr>
          <w:trHeight w:val="293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20DF" w:rsidRPr="00F420DF" w:rsidRDefault="00F420DF" w:rsidP="0029385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420DF">
              <w:rPr>
                <w:rFonts w:ascii="Times New Roman" w:hAnsi="Times New Roman" w:cs="Times New Roman"/>
                <w:sz w:val="28"/>
                <w:szCs w:val="28"/>
              </w:rPr>
              <w:t>реферат, презентация, проект и др.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20DF" w:rsidRPr="00F420DF" w:rsidRDefault="00F420DF" w:rsidP="0029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F420DF" w:rsidRPr="00F420DF" w:rsidTr="00293851">
        <w:tc>
          <w:tcPr>
            <w:tcW w:w="9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20DF" w:rsidRPr="00F420DF" w:rsidRDefault="00F420DF" w:rsidP="0029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 зачета (1, 3, 5 семестры), дифференцированного зачета (2, 4семестры), экзамена(6 семестр).</w:t>
            </w:r>
          </w:p>
        </w:tc>
      </w:tr>
    </w:tbl>
    <w:p w:rsidR="00F420DF" w:rsidRPr="00F420DF" w:rsidRDefault="00F420DF" w:rsidP="00F4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20DF" w:rsidRPr="00F420DF" w:rsidRDefault="00F420DF" w:rsidP="00F4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20DF" w:rsidRPr="00F420DF" w:rsidRDefault="00F420DF" w:rsidP="00F4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20DF" w:rsidRPr="00F420DF" w:rsidRDefault="00F420DF" w:rsidP="00F4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20DF" w:rsidRPr="00F420DF" w:rsidRDefault="00F420DF" w:rsidP="00F4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20DF" w:rsidRPr="00F420DF" w:rsidRDefault="00F420DF" w:rsidP="00F4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20DF" w:rsidRPr="00F420DF" w:rsidRDefault="00F420DF" w:rsidP="00F4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20DF" w:rsidRPr="00F420DF" w:rsidRDefault="00F420DF" w:rsidP="00F4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20DF" w:rsidRPr="00F420DF" w:rsidRDefault="00F420DF" w:rsidP="00F4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20DF" w:rsidRPr="00F420DF" w:rsidRDefault="00F420DF" w:rsidP="00F4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20DF" w:rsidRPr="00F420DF" w:rsidRDefault="00F420DF" w:rsidP="00F42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420DF" w:rsidRPr="00F420DF" w:rsidRDefault="00F420DF" w:rsidP="00F420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20DF" w:rsidRPr="00F420DF" w:rsidSect="00E7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0DF"/>
    <w:rsid w:val="0017406C"/>
    <w:rsid w:val="00E72E53"/>
    <w:rsid w:val="00F4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2016-04-13T16:10:00Z</dcterms:created>
  <dcterms:modified xsi:type="dcterms:W3CDTF">2016-04-13T16:38:00Z</dcterms:modified>
</cp:coreProperties>
</file>